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AC" w:rsidRDefault="00455AAC" w:rsidP="008878D5">
      <w:pPr>
        <w:spacing w:line="360" w:lineRule="auto"/>
        <w:ind w:left="-784"/>
        <w:jc w:val="right"/>
        <w:rPr>
          <w:rFonts w:ascii="Arial" w:hAnsi="Arial" w:cs="Arial"/>
          <w:sz w:val="20"/>
          <w:szCs w:val="20"/>
          <w:rtl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rtl/>
        </w:rPr>
        <w:t xml:space="preserve">תאריך: </w:t>
      </w:r>
      <w:r w:rsidR="008878D5">
        <w:rPr>
          <w:rFonts w:ascii="Arial" w:hAnsi="Arial" w:cs="Arial" w:hint="cs"/>
          <w:sz w:val="20"/>
          <w:szCs w:val="20"/>
          <w:rtl/>
        </w:rPr>
        <w:t>15</w:t>
      </w:r>
      <w:r w:rsidR="007A0E19">
        <w:rPr>
          <w:rFonts w:ascii="Arial" w:hAnsi="Arial" w:cs="Arial" w:hint="cs"/>
          <w:sz w:val="20"/>
          <w:szCs w:val="20"/>
          <w:rtl/>
        </w:rPr>
        <w:t>.11.22</w:t>
      </w:r>
    </w:p>
    <w:p w:rsidR="00455AAC" w:rsidRDefault="00455AAC" w:rsidP="00BE470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מסמך ריכוז השינויים בתקנון "מיטב </w:t>
      </w:r>
      <w:r w:rsidR="00BE470D">
        <w:rPr>
          <w:rFonts w:ascii="Arial" w:hAnsi="Arial" w:cs="Arial" w:hint="cs"/>
          <w:b/>
          <w:bCs/>
          <w:sz w:val="28"/>
          <w:szCs w:val="28"/>
          <w:u w:val="single"/>
          <w:rtl/>
        </w:rPr>
        <w:t>גמל להשקעה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"</w:t>
      </w:r>
    </w:p>
    <w:p w:rsidR="00455AAC" w:rsidRDefault="00455AAC" w:rsidP="00BE470D">
      <w:pPr>
        <w:spacing w:line="360" w:lineRule="auto"/>
        <w:ind w:left="-784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>מפורטים בטבלה להלן עיקרי השינויים המבוקשים ב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תקנון "מיטב </w:t>
      </w:r>
      <w:r w:rsidR="00BE470D">
        <w:rPr>
          <w:rFonts w:ascii="Arial" w:hAnsi="Arial" w:cs="Arial" w:hint="cs"/>
          <w:b/>
          <w:bCs/>
          <w:sz w:val="20"/>
          <w:szCs w:val="20"/>
          <w:rtl/>
        </w:rPr>
        <w:t>גמל להשקעה</w:t>
      </w:r>
      <w:r>
        <w:rPr>
          <w:rFonts w:ascii="Arial" w:hAnsi="Arial" w:cs="Arial"/>
          <w:b/>
          <w:bCs/>
          <w:sz w:val="20"/>
          <w:szCs w:val="20"/>
          <w:rtl/>
        </w:rPr>
        <w:t>"</w:t>
      </w:r>
      <w:r>
        <w:rPr>
          <w:rFonts w:ascii="Arial" w:hAnsi="Arial" w:cs="Arial"/>
          <w:sz w:val="20"/>
          <w:szCs w:val="20"/>
          <w:rtl/>
        </w:rPr>
        <w:t xml:space="preserve">, תוך ציון הסיבות לשינויים, ההשלכות צפויות של השינויים המבוקשים על זכויות עמיתים, ככל שקיימות השלכות כאמור, למעט ביחס לשינוי שהוא סגירת מסלול השקעה. </w:t>
      </w:r>
    </w:p>
    <w:p w:rsidR="00455AAC" w:rsidRDefault="00455AAC" w:rsidP="00455AAC">
      <w:pPr>
        <w:spacing w:line="360" w:lineRule="auto"/>
        <w:ind w:left="-784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sz w:val="20"/>
          <w:szCs w:val="20"/>
          <w:rtl/>
        </w:rPr>
        <w:t>יצוין כי לא פורטו בטבלה שינויים טכניים או לשוניים.</w:t>
      </w:r>
    </w:p>
    <w:p w:rsidR="00455AAC" w:rsidRDefault="00455AAC" w:rsidP="00455AAC">
      <w:pPr>
        <w:spacing w:line="360" w:lineRule="auto"/>
        <w:ind w:left="-784"/>
        <w:jc w:val="both"/>
        <w:rPr>
          <w:rFonts w:ascii="Arial" w:hAnsi="Arial" w:cs="Arial"/>
          <w:i/>
          <w:iCs/>
          <w:sz w:val="20"/>
          <w:szCs w:val="20"/>
          <w:rtl/>
        </w:rPr>
      </w:pPr>
      <w:r>
        <w:rPr>
          <w:rFonts w:ascii="Arial" w:eastAsia="Times New Roman" w:hAnsi="Arial" w:cs="Arial"/>
          <w:i/>
          <w:iCs/>
          <w:sz w:val="20"/>
          <w:szCs w:val="20"/>
          <w:rtl/>
          <w:lang w:eastAsia="he-IL"/>
        </w:rPr>
        <w:t>*המספרים שבסוגרים בשורת הכותרת מציינים את הסעיף הרלוונטי בסעיף 4(ג) לחוזר גופים מוסדיים 2015-9-5 "הנהגת תכנית ביטוח ותקנון קופת גמל".</w:t>
      </w:r>
    </w:p>
    <w:tbl>
      <w:tblPr>
        <w:bidiVisual/>
        <w:tblW w:w="14622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06"/>
        <w:gridCol w:w="5338"/>
        <w:gridCol w:w="3969"/>
        <w:gridCol w:w="3402"/>
      </w:tblGrid>
      <w:tr w:rsidR="00455AAC" w:rsidTr="00455AAC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55AAC" w:rsidRDefault="0045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מס"ד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55AAC" w:rsidRDefault="0045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מספר סעיף בתקנון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55AAC" w:rsidRDefault="0045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פירוט השינוי (3)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55AAC" w:rsidRDefault="0045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סיבה לשינוי (4)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55AAC" w:rsidRDefault="0045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השלכות צפויות על זכויות העמיתים (5)</w:t>
            </w:r>
          </w:p>
        </w:tc>
      </w:tr>
      <w:tr w:rsidR="008878D5" w:rsidTr="00165D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5" w:rsidRDefault="008878D5" w:rsidP="00165DD1">
            <w:pPr>
              <w:pStyle w:val="a3"/>
              <w:numPr>
                <w:ilvl w:val="0"/>
                <w:numId w:val="20"/>
              </w:numPr>
              <w:tabs>
                <w:tab w:val="left" w:pos="491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5" w:rsidRDefault="008878D5" w:rsidP="00165DD1">
            <w:pPr>
              <w:tabs>
                <w:tab w:val="left" w:pos="283"/>
              </w:tabs>
              <w:spacing w:after="0" w:line="240" w:lineRule="auto"/>
              <w:ind w:left="-1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כללי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5" w:rsidRDefault="008878D5" w:rsidP="00165DD1">
            <w:pPr>
              <w:tabs>
                <w:tab w:val="left" w:pos="318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שינוי שם החברה ומסלולי השקעה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5" w:rsidRDefault="008878D5" w:rsidP="00165DD1">
            <w:pPr>
              <w:tabs>
                <w:tab w:val="left" w:pos="318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שינוי שם חברה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5" w:rsidRDefault="008878D5" w:rsidP="00165DD1">
            <w:pPr>
              <w:tabs>
                <w:tab w:val="left" w:pos="283"/>
              </w:tabs>
              <w:spacing w:after="0" w:line="360" w:lineRule="auto"/>
              <w:ind w:left="-1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לא צפויות השלכות על זכויות העמיתים. </w:t>
            </w:r>
          </w:p>
        </w:tc>
      </w:tr>
      <w:tr w:rsidR="007A0E19" w:rsidTr="00455AA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19" w:rsidRDefault="007A0E19" w:rsidP="007A0E19">
            <w:pPr>
              <w:pStyle w:val="a3"/>
              <w:numPr>
                <w:ilvl w:val="0"/>
                <w:numId w:val="20"/>
              </w:numPr>
              <w:tabs>
                <w:tab w:val="left" w:pos="491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19" w:rsidRDefault="007A0E19" w:rsidP="007A0E19">
            <w:pPr>
              <w:tabs>
                <w:tab w:val="left" w:pos="283"/>
              </w:tabs>
              <w:spacing w:after="0" w:line="240" w:lineRule="auto"/>
              <w:ind w:left="-1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נספח א'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19" w:rsidRPr="007A0E19" w:rsidRDefault="007A0E19" w:rsidP="007A0E19">
            <w:pPr>
              <w:spacing w:after="0" w:line="360" w:lineRule="auto"/>
              <w:ind w:left="66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7A0E19">
              <w:rPr>
                <w:rFonts w:ascii="Arial" w:hAnsi="Arial" w:cs="Arial" w:hint="cs"/>
                <w:sz w:val="20"/>
                <w:szCs w:val="20"/>
                <w:rtl/>
              </w:rPr>
              <w:t xml:space="preserve">הוספת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מסלול השקעה-</w:t>
            </w:r>
            <w:r w:rsidRPr="007A0E19">
              <w:rPr>
                <w:rFonts w:ascii="Arial" w:hAnsi="Arial" w:cs="Arial" w:hint="cs"/>
                <w:sz w:val="20"/>
                <w:szCs w:val="20"/>
                <w:rtl/>
              </w:rPr>
              <w:t xml:space="preserve">מסלול קיימות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19" w:rsidRPr="007A0E19" w:rsidRDefault="007A0E19" w:rsidP="007A0E1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הוספת מסלול השקעה חדש בהתאם ל</w:t>
            </w:r>
            <w:r w:rsidRPr="007A0E19">
              <w:rPr>
                <w:rFonts w:ascii="Arial" w:hAnsi="Arial" w:cs="Arial" w:hint="cs"/>
                <w:sz w:val="20"/>
                <w:szCs w:val="20"/>
                <w:rtl/>
              </w:rPr>
              <w:t xml:space="preserve">הוראות </w:t>
            </w:r>
            <w:r w:rsidRPr="007A0E19">
              <w:rPr>
                <w:rFonts w:ascii="Arial" w:hAnsi="Arial" w:cs="Arial"/>
                <w:sz w:val="20"/>
                <w:szCs w:val="20"/>
                <w:rtl/>
              </w:rPr>
              <w:t>חוזר 2022-9-28</w:t>
            </w:r>
            <w:r w:rsidRPr="007A0E19">
              <w:rPr>
                <w:rFonts w:ascii="Arial" w:hAnsi="Arial" w:cs="Arial" w:hint="cs"/>
                <w:sz w:val="20"/>
                <w:szCs w:val="20"/>
                <w:rtl/>
              </w:rPr>
              <w:t xml:space="preserve"> "</w:t>
            </w:r>
            <w:r w:rsidRPr="007A0E19">
              <w:rPr>
                <w:rFonts w:ascii="Arial" w:hAnsi="Arial" w:cs="Arial"/>
                <w:sz w:val="20"/>
                <w:szCs w:val="20"/>
                <w:rtl/>
              </w:rPr>
              <w:t>מסלולי השקעה בקופות גמל – תיקון</w:t>
            </w:r>
            <w:r w:rsidRPr="007A0E19">
              <w:rPr>
                <w:rFonts w:ascii="Arial" w:hAnsi="Arial" w:cs="Arial" w:hint="cs"/>
                <w:sz w:val="20"/>
                <w:szCs w:val="20"/>
                <w:rtl/>
              </w:rPr>
              <w:t xml:space="preserve">"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19" w:rsidRPr="007A0E19" w:rsidRDefault="007A0E19" w:rsidP="007A0E1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A0E19">
              <w:rPr>
                <w:rFonts w:ascii="Arial" w:hAnsi="Arial" w:cs="Arial" w:hint="cs"/>
                <w:sz w:val="20"/>
                <w:szCs w:val="20"/>
                <w:rtl/>
              </w:rPr>
              <w:t>אין</w:t>
            </w:r>
          </w:p>
        </w:tc>
      </w:tr>
    </w:tbl>
    <w:p w:rsidR="00455AAC" w:rsidRDefault="00455AAC" w:rsidP="00455AAC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:rsidR="00455AAC" w:rsidRDefault="00455AAC" w:rsidP="00455AAC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:rsidR="00455AAC" w:rsidRDefault="00455AAC" w:rsidP="00455AAC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:rsidR="00455AAC" w:rsidRDefault="00455AAC" w:rsidP="00455AAC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:rsidR="002B7827" w:rsidRPr="00455AAC" w:rsidRDefault="00455AAC" w:rsidP="00455AAC">
      <w:pPr>
        <w:spacing w:line="360" w:lineRule="auto"/>
        <w:rPr>
          <w:rtl/>
        </w:rPr>
      </w:pPr>
      <w:r>
        <w:rPr>
          <w:rFonts w:ascii="Arial" w:hAnsi="Arial" w:cs="Arial"/>
          <w:sz w:val="20"/>
          <w:szCs w:val="20"/>
          <w:rtl/>
        </w:rPr>
        <w:t>מ\116\2\134</w:t>
      </w:r>
    </w:p>
    <w:sectPr w:rsidR="002B7827" w:rsidRPr="00455AAC" w:rsidSect="002A1BF4">
      <w:foot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6E6" w:rsidRDefault="00F426E6">
      <w:pPr>
        <w:spacing w:after="0" w:line="240" w:lineRule="auto"/>
      </w:pPr>
      <w:r>
        <w:separator/>
      </w:r>
    </w:p>
  </w:endnote>
  <w:endnote w:type="continuationSeparator" w:id="0">
    <w:p w:rsidR="00F426E6" w:rsidRDefault="00F4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A7" w:rsidRDefault="00CD6AA7">
    <w:pPr>
      <w:pStyle w:val="a4"/>
      <w:jc w:val="center"/>
      <w:rPr>
        <w:rFonts w:ascii="Arial" w:hAnsi="Arial" w:cs="Arial"/>
        <w:noProof/>
        <w:sz w:val="18"/>
        <w:szCs w:val="18"/>
        <w:rtl/>
      </w:rPr>
    </w:pPr>
    <w:r w:rsidRPr="00177DE7">
      <w:rPr>
        <w:rFonts w:ascii="Arial" w:hAnsi="Arial" w:cs="Arial"/>
        <w:sz w:val="18"/>
        <w:szCs w:val="18"/>
      </w:rPr>
      <w:fldChar w:fldCharType="begin"/>
    </w:r>
    <w:r w:rsidRPr="00177DE7">
      <w:rPr>
        <w:rFonts w:ascii="Arial" w:hAnsi="Arial" w:cs="Arial"/>
        <w:sz w:val="18"/>
        <w:szCs w:val="18"/>
      </w:rPr>
      <w:instrText xml:space="preserve"> PAGE   \* MERGEFORMAT </w:instrText>
    </w:r>
    <w:r w:rsidRPr="00177DE7">
      <w:rPr>
        <w:rFonts w:ascii="Arial" w:hAnsi="Arial" w:cs="Arial"/>
        <w:sz w:val="18"/>
        <w:szCs w:val="18"/>
      </w:rPr>
      <w:fldChar w:fldCharType="separate"/>
    </w:r>
    <w:r w:rsidR="008878D5">
      <w:rPr>
        <w:rFonts w:ascii="Arial" w:hAnsi="Arial" w:cs="Arial"/>
        <w:noProof/>
        <w:sz w:val="18"/>
        <w:szCs w:val="18"/>
        <w:rtl/>
      </w:rPr>
      <w:t>1</w:t>
    </w:r>
    <w:r w:rsidRPr="00177DE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6E6" w:rsidRDefault="00F426E6">
      <w:pPr>
        <w:spacing w:after="0" w:line="240" w:lineRule="auto"/>
      </w:pPr>
      <w:r>
        <w:separator/>
      </w:r>
    </w:p>
  </w:footnote>
  <w:footnote w:type="continuationSeparator" w:id="0">
    <w:p w:rsidR="00F426E6" w:rsidRDefault="00F4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7ADF"/>
    <w:multiLevelType w:val="hybridMultilevel"/>
    <w:tmpl w:val="9F1ECD2A"/>
    <w:lvl w:ilvl="0" w:tplc="4CDCF3C6">
      <w:start w:val="1"/>
      <w:numFmt w:val="decimal"/>
      <w:lvlText w:val="(%1)"/>
      <w:lvlJc w:val="left"/>
      <w:pPr>
        <w:tabs>
          <w:tab w:val="num" w:pos="1680"/>
        </w:tabs>
        <w:ind w:left="1680" w:right="1680" w:hanging="720"/>
      </w:pPr>
      <w:rPr>
        <w:rFonts w:hint="default"/>
      </w:rPr>
    </w:lvl>
    <w:lvl w:ilvl="1" w:tplc="4F96899E">
      <w:start w:val="1"/>
      <w:numFmt w:val="hebrew1"/>
      <w:lvlText w:val="(%2)"/>
      <w:lvlJc w:val="left"/>
      <w:pPr>
        <w:tabs>
          <w:tab w:val="num" w:pos="2160"/>
        </w:tabs>
        <w:ind w:left="2160" w:right="2160" w:hanging="480"/>
      </w:pPr>
      <w:rPr>
        <w:rFonts w:hint="default"/>
        <w:b w:val="0"/>
        <w:bCs w:val="0"/>
      </w:rPr>
    </w:lvl>
    <w:lvl w:ilvl="2" w:tplc="DAFCAF68">
      <w:start w:val="1"/>
      <w:numFmt w:val="hebrew1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3480"/>
        </w:tabs>
        <w:ind w:left="3480" w:right="34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200"/>
        </w:tabs>
        <w:ind w:left="4200" w:right="42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920"/>
        </w:tabs>
        <w:ind w:left="4920" w:right="49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640"/>
        </w:tabs>
        <w:ind w:left="5640" w:right="56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360"/>
        </w:tabs>
        <w:ind w:left="6360" w:right="63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080"/>
        </w:tabs>
        <w:ind w:left="7080" w:right="7080" w:hanging="180"/>
      </w:pPr>
    </w:lvl>
  </w:abstractNum>
  <w:abstractNum w:abstractNumId="1" w15:restartNumberingAfterBreak="0">
    <w:nsid w:val="0CF54C55"/>
    <w:multiLevelType w:val="hybridMultilevel"/>
    <w:tmpl w:val="9E24643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58D3"/>
    <w:multiLevelType w:val="hybridMultilevel"/>
    <w:tmpl w:val="9E9C5A2E"/>
    <w:lvl w:ilvl="0" w:tplc="04CA3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B6B"/>
    <w:multiLevelType w:val="hybridMultilevel"/>
    <w:tmpl w:val="3CD6500C"/>
    <w:lvl w:ilvl="0" w:tplc="5C767B68">
      <w:start w:val="1"/>
      <w:numFmt w:val="hebrew1"/>
      <w:lvlText w:val="(%1)"/>
      <w:lvlJc w:val="left"/>
      <w:pPr>
        <w:ind w:left="36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47ADB"/>
    <w:multiLevelType w:val="hybridMultilevel"/>
    <w:tmpl w:val="D1C2B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24F"/>
    <w:multiLevelType w:val="hybridMultilevel"/>
    <w:tmpl w:val="01208C92"/>
    <w:lvl w:ilvl="0" w:tplc="ECD65A08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E2A0E"/>
    <w:multiLevelType w:val="hybridMultilevel"/>
    <w:tmpl w:val="01208C92"/>
    <w:lvl w:ilvl="0" w:tplc="ECD65A08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3B78E9"/>
    <w:multiLevelType w:val="hybridMultilevel"/>
    <w:tmpl w:val="01208C92"/>
    <w:lvl w:ilvl="0" w:tplc="ECD65A08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245C5F"/>
    <w:multiLevelType w:val="hybridMultilevel"/>
    <w:tmpl w:val="9E24643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074D3"/>
    <w:multiLevelType w:val="hybridMultilevel"/>
    <w:tmpl w:val="A09C317A"/>
    <w:lvl w:ilvl="0" w:tplc="FFFFFFFF">
      <w:start w:val="1"/>
      <w:numFmt w:val="decimal"/>
      <w:pStyle w:val="4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u w:val="none"/>
      </w:rPr>
    </w:lvl>
    <w:lvl w:ilvl="1" w:tplc="04090013">
      <w:start w:val="1"/>
      <w:numFmt w:val="hebrew1"/>
      <w:lvlText w:val="%2."/>
      <w:lvlJc w:val="center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 w:tplc="8444AF50">
      <w:start w:val="1"/>
      <w:numFmt w:val="decimal"/>
      <w:lvlText w:val="%3)"/>
      <w:lvlJc w:val="left"/>
      <w:pPr>
        <w:tabs>
          <w:tab w:val="num" w:pos="1980"/>
        </w:tabs>
        <w:ind w:left="1980" w:right="1980" w:hanging="360"/>
      </w:pPr>
      <w:rPr>
        <w:rFonts w:hint="default"/>
        <w:b w:val="0"/>
        <w:bCs w:val="0"/>
        <w:lang w:val="en-US"/>
      </w:r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4" w:tplc="6C0EB7E2">
      <w:start w:val="1"/>
      <w:numFmt w:val="hebrew1"/>
      <w:lvlText w:val="%5."/>
      <w:lvlJc w:val="left"/>
      <w:pPr>
        <w:tabs>
          <w:tab w:val="num" w:pos="3240"/>
        </w:tabs>
        <w:ind w:left="3240" w:right="3240" w:hanging="360"/>
      </w:pPr>
      <w:rPr>
        <w:rFonts w:ascii="Narkisim" w:eastAsia="Times New Roman" w:hAnsi="Narkisim" w:cs="David"/>
      </w:rPr>
    </w:lvl>
    <w:lvl w:ilvl="5" w:tplc="EF5E7520">
      <w:start w:val="1"/>
      <w:numFmt w:val="hebrew1"/>
      <w:lvlText w:val="(%6)"/>
      <w:lvlJc w:val="left"/>
      <w:pPr>
        <w:ind w:left="414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400"/>
        </w:tabs>
        <w:ind w:left="5400" w:right="5400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0" w15:restartNumberingAfterBreak="0">
    <w:nsid w:val="3D1D49B0"/>
    <w:multiLevelType w:val="hybridMultilevel"/>
    <w:tmpl w:val="43161C6E"/>
    <w:lvl w:ilvl="0" w:tplc="7CF8C1DA">
      <w:start w:val="1"/>
      <w:numFmt w:val="hebrew1"/>
      <w:lvlText w:val="(%1)"/>
      <w:lvlJc w:val="left"/>
      <w:pPr>
        <w:tabs>
          <w:tab w:val="num" w:pos="960"/>
        </w:tabs>
        <w:ind w:left="960" w:right="960" w:hanging="48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60"/>
        </w:tabs>
        <w:ind w:left="1560" w:right="15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80"/>
        </w:tabs>
        <w:ind w:left="2280" w:right="22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720"/>
        </w:tabs>
        <w:ind w:left="3720" w:right="37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440"/>
        </w:tabs>
        <w:ind w:left="4440" w:right="44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80"/>
        </w:tabs>
        <w:ind w:left="5880" w:right="58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11" w15:restartNumberingAfterBreak="0">
    <w:nsid w:val="3FE14AF6"/>
    <w:multiLevelType w:val="hybridMultilevel"/>
    <w:tmpl w:val="72F47472"/>
    <w:lvl w:ilvl="0" w:tplc="931ADF82">
      <w:start w:val="1"/>
      <w:numFmt w:val="hebrew1"/>
      <w:lvlText w:val="(%1)"/>
      <w:lvlJc w:val="left"/>
      <w:pPr>
        <w:ind w:left="902" w:hanging="360"/>
      </w:pPr>
      <w:rPr>
        <w:rFonts w:ascii="Arial" w:hAnsi="Arial" w:cs="Arial" w:hint="default"/>
        <w:b w:val="0"/>
        <w:sz w:val="22"/>
        <w:szCs w:val="22"/>
        <w:lang w:val="en-US" w:bidi="he-IL"/>
      </w:rPr>
    </w:lvl>
    <w:lvl w:ilvl="1" w:tplc="2F66BF06">
      <w:start w:val="1"/>
      <w:numFmt w:val="decimal"/>
      <w:lvlText w:val="(%2)"/>
      <w:lvlJc w:val="left"/>
      <w:pPr>
        <w:ind w:left="1622" w:hanging="360"/>
      </w:pPr>
      <w:rPr>
        <w:rFonts w:hint="default"/>
        <w:lang w:val="en-US"/>
      </w:rPr>
    </w:lvl>
    <w:lvl w:ilvl="2" w:tplc="0FDA8AA4">
      <w:start w:val="1"/>
      <w:numFmt w:val="decimal"/>
      <w:lvlText w:val="(%3)"/>
      <w:lvlJc w:val="left"/>
      <w:pPr>
        <w:ind w:left="2342" w:hanging="180"/>
      </w:pPr>
      <w:rPr>
        <w:rFonts w:ascii="Arial" w:hAnsi="Arial" w:cs="Arial"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2" w15:restartNumberingAfterBreak="0">
    <w:nsid w:val="524449EB"/>
    <w:multiLevelType w:val="hybridMultilevel"/>
    <w:tmpl w:val="2AA67DD6"/>
    <w:lvl w:ilvl="0" w:tplc="434C2CFE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1CEF7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sz w:val="22"/>
        <w:szCs w:val="22"/>
        <w:lang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19707A"/>
    <w:multiLevelType w:val="hybridMultilevel"/>
    <w:tmpl w:val="9E246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649DB"/>
    <w:multiLevelType w:val="multilevel"/>
    <w:tmpl w:val="31ACFED2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22776"/>
    <w:multiLevelType w:val="hybridMultilevel"/>
    <w:tmpl w:val="BC8A86C0"/>
    <w:lvl w:ilvl="0" w:tplc="FFF03144">
      <w:start w:val="1"/>
      <w:numFmt w:val="hebrew1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7009"/>
    <w:multiLevelType w:val="hybridMultilevel"/>
    <w:tmpl w:val="01208C92"/>
    <w:lvl w:ilvl="0" w:tplc="ECD65A08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C2F01"/>
    <w:multiLevelType w:val="hybridMultilevel"/>
    <w:tmpl w:val="9E24643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C00826"/>
    <w:multiLevelType w:val="hybridMultilevel"/>
    <w:tmpl w:val="9E246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9" w15:restartNumberingAfterBreak="0">
    <w:nsid w:val="7E3748C0"/>
    <w:multiLevelType w:val="hybridMultilevel"/>
    <w:tmpl w:val="7A1617D0"/>
    <w:lvl w:ilvl="0" w:tplc="04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15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A9"/>
    <w:rsid w:val="00013274"/>
    <w:rsid w:val="000165A1"/>
    <w:rsid w:val="00031AAF"/>
    <w:rsid w:val="00033887"/>
    <w:rsid w:val="00037399"/>
    <w:rsid w:val="0004104F"/>
    <w:rsid w:val="00044555"/>
    <w:rsid w:val="00045830"/>
    <w:rsid w:val="000601AE"/>
    <w:rsid w:val="00072211"/>
    <w:rsid w:val="00073CA3"/>
    <w:rsid w:val="000776B1"/>
    <w:rsid w:val="0009034D"/>
    <w:rsid w:val="00093CCE"/>
    <w:rsid w:val="0009607C"/>
    <w:rsid w:val="000B2723"/>
    <w:rsid w:val="000B492E"/>
    <w:rsid w:val="000D1411"/>
    <w:rsid w:val="000D2F7A"/>
    <w:rsid w:val="000E70B5"/>
    <w:rsid w:val="00101DB9"/>
    <w:rsid w:val="00104233"/>
    <w:rsid w:val="001112AA"/>
    <w:rsid w:val="00114313"/>
    <w:rsid w:val="00130C59"/>
    <w:rsid w:val="00136F90"/>
    <w:rsid w:val="00144959"/>
    <w:rsid w:val="00161C42"/>
    <w:rsid w:val="001744E0"/>
    <w:rsid w:val="00177DE7"/>
    <w:rsid w:val="00184EB8"/>
    <w:rsid w:val="00186D4D"/>
    <w:rsid w:val="00194E91"/>
    <w:rsid w:val="001A1A93"/>
    <w:rsid w:val="001A1C8B"/>
    <w:rsid w:val="001B3CE7"/>
    <w:rsid w:val="001C4F19"/>
    <w:rsid w:val="001D15E2"/>
    <w:rsid w:val="001D497D"/>
    <w:rsid w:val="001D6708"/>
    <w:rsid w:val="001F2BD3"/>
    <w:rsid w:val="001F47B3"/>
    <w:rsid w:val="0020155D"/>
    <w:rsid w:val="00212479"/>
    <w:rsid w:val="00242E90"/>
    <w:rsid w:val="00262FCF"/>
    <w:rsid w:val="00272966"/>
    <w:rsid w:val="00272BC6"/>
    <w:rsid w:val="0027384C"/>
    <w:rsid w:val="00281053"/>
    <w:rsid w:val="002840DF"/>
    <w:rsid w:val="00295EBA"/>
    <w:rsid w:val="00297E05"/>
    <w:rsid w:val="002A1BF4"/>
    <w:rsid w:val="002A72FC"/>
    <w:rsid w:val="002A7D45"/>
    <w:rsid w:val="002B7827"/>
    <w:rsid w:val="002C1BC9"/>
    <w:rsid w:val="002C5741"/>
    <w:rsid w:val="002D1C13"/>
    <w:rsid w:val="00304674"/>
    <w:rsid w:val="00307D6C"/>
    <w:rsid w:val="00312519"/>
    <w:rsid w:val="00333F2B"/>
    <w:rsid w:val="003505D3"/>
    <w:rsid w:val="003545C1"/>
    <w:rsid w:val="00354C65"/>
    <w:rsid w:val="00357AD9"/>
    <w:rsid w:val="00376A87"/>
    <w:rsid w:val="0038401C"/>
    <w:rsid w:val="003A1C77"/>
    <w:rsid w:val="003A44FD"/>
    <w:rsid w:val="003C65FE"/>
    <w:rsid w:val="003D5265"/>
    <w:rsid w:val="003E7AA7"/>
    <w:rsid w:val="003F54EB"/>
    <w:rsid w:val="004119E2"/>
    <w:rsid w:val="00414139"/>
    <w:rsid w:val="00425956"/>
    <w:rsid w:val="00455AAC"/>
    <w:rsid w:val="004575C2"/>
    <w:rsid w:val="00462544"/>
    <w:rsid w:val="004D548C"/>
    <w:rsid w:val="004D777D"/>
    <w:rsid w:val="004E0A4C"/>
    <w:rsid w:val="00503A58"/>
    <w:rsid w:val="00507283"/>
    <w:rsid w:val="00555F12"/>
    <w:rsid w:val="00566ED6"/>
    <w:rsid w:val="00575EDD"/>
    <w:rsid w:val="0058213E"/>
    <w:rsid w:val="00590C83"/>
    <w:rsid w:val="005C6CE8"/>
    <w:rsid w:val="005D2760"/>
    <w:rsid w:val="005E4958"/>
    <w:rsid w:val="006048C7"/>
    <w:rsid w:val="00616455"/>
    <w:rsid w:val="00632A13"/>
    <w:rsid w:val="00645DE7"/>
    <w:rsid w:val="0065229A"/>
    <w:rsid w:val="006556D0"/>
    <w:rsid w:val="006630D6"/>
    <w:rsid w:val="00674414"/>
    <w:rsid w:val="00681562"/>
    <w:rsid w:val="006914B8"/>
    <w:rsid w:val="006A755B"/>
    <w:rsid w:val="006C03E3"/>
    <w:rsid w:val="006D4CDB"/>
    <w:rsid w:val="006E3B6C"/>
    <w:rsid w:val="006F4571"/>
    <w:rsid w:val="00701BA3"/>
    <w:rsid w:val="00704E1A"/>
    <w:rsid w:val="007173A9"/>
    <w:rsid w:val="007225A1"/>
    <w:rsid w:val="00722844"/>
    <w:rsid w:val="00776B6B"/>
    <w:rsid w:val="00786967"/>
    <w:rsid w:val="007A0262"/>
    <w:rsid w:val="007A08A1"/>
    <w:rsid w:val="007A0E19"/>
    <w:rsid w:val="007B38BB"/>
    <w:rsid w:val="007B5184"/>
    <w:rsid w:val="007C02BB"/>
    <w:rsid w:val="007C44A6"/>
    <w:rsid w:val="007C6618"/>
    <w:rsid w:val="007D3B14"/>
    <w:rsid w:val="007D7044"/>
    <w:rsid w:val="007E3450"/>
    <w:rsid w:val="008028F0"/>
    <w:rsid w:val="00806293"/>
    <w:rsid w:val="00840690"/>
    <w:rsid w:val="00840AB0"/>
    <w:rsid w:val="00853E04"/>
    <w:rsid w:val="00857946"/>
    <w:rsid w:val="00870E2A"/>
    <w:rsid w:val="008878D5"/>
    <w:rsid w:val="008C109A"/>
    <w:rsid w:val="008D4D31"/>
    <w:rsid w:val="008F032E"/>
    <w:rsid w:val="009071B0"/>
    <w:rsid w:val="0091545F"/>
    <w:rsid w:val="00950682"/>
    <w:rsid w:val="00951A6F"/>
    <w:rsid w:val="0095372D"/>
    <w:rsid w:val="0096229E"/>
    <w:rsid w:val="009650E0"/>
    <w:rsid w:val="00971F9F"/>
    <w:rsid w:val="0097761B"/>
    <w:rsid w:val="00980A33"/>
    <w:rsid w:val="00982D33"/>
    <w:rsid w:val="00983242"/>
    <w:rsid w:val="009A397C"/>
    <w:rsid w:val="009B79A0"/>
    <w:rsid w:val="009C17F8"/>
    <w:rsid w:val="009C53A0"/>
    <w:rsid w:val="009D2D29"/>
    <w:rsid w:val="009E0A5F"/>
    <w:rsid w:val="009E417A"/>
    <w:rsid w:val="009F17DB"/>
    <w:rsid w:val="00A1786B"/>
    <w:rsid w:val="00A21561"/>
    <w:rsid w:val="00A43719"/>
    <w:rsid w:val="00A5197C"/>
    <w:rsid w:val="00A53BFE"/>
    <w:rsid w:val="00A77C02"/>
    <w:rsid w:val="00A919A5"/>
    <w:rsid w:val="00AD4453"/>
    <w:rsid w:val="00AD798C"/>
    <w:rsid w:val="00B03F6D"/>
    <w:rsid w:val="00B12E85"/>
    <w:rsid w:val="00B15F90"/>
    <w:rsid w:val="00B21B23"/>
    <w:rsid w:val="00B22F00"/>
    <w:rsid w:val="00B23F1E"/>
    <w:rsid w:val="00B3718B"/>
    <w:rsid w:val="00B456B7"/>
    <w:rsid w:val="00B56E14"/>
    <w:rsid w:val="00B772E2"/>
    <w:rsid w:val="00BA1D80"/>
    <w:rsid w:val="00BB2FFF"/>
    <w:rsid w:val="00BC3251"/>
    <w:rsid w:val="00BE470D"/>
    <w:rsid w:val="00BF286C"/>
    <w:rsid w:val="00BF35B7"/>
    <w:rsid w:val="00BF5D28"/>
    <w:rsid w:val="00C05334"/>
    <w:rsid w:val="00C27033"/>
    <w:rsid w:val="00C34F9B"/>
    <w:rsid w:val="00C401B2"/>
    <w:rsid w:val="00C465F6"/>
    <w:rsid w:val="00C46A6B"/>
    <w:rsid w:val="00C6038D"/>
    <w:rsid w:val="00C652C4"/>
    <w:rsid w:val="00C67889"/>
    <w:rsid w:val="00C8407C"/>
    <w:rsid w:val="00C85A40"/>
    <w:rsid w:val="00C87A4D"/>
    <w:rsid w:val="00C93C6B"/>
    <w:rsid w:val="00CB6EDA"/>
    <w:rsid w:val="00CC065D"/>
    <w:rsid w:val="00CD6AA7"/>
    <w:rsid w:val="00CE4521"/>
    <w:rsid w:val="00CE483F"/>
    <w:rsid w:val="00D326EA"/>
    <w:rsid w:val="00D36B8A"/>
    <w:rsid w:val="00D4717A"/>
    <w:rsid w:val="00D6296A"/>
    <w:rsid w:val="00D64068"/>
    <w:rsid w:val="00DA3739"/>
    <w:rsid w:val="00DC11FC"/>
    <w:rsid w:val="00DC1B1A"/>
    <w:rsid w:val="00DD44E8"/>
    <w:rsid w:val="00DD48A6"/>
    <w:rsid w:val="00DE4FB1"/>
    <w:rsid w:val="00DE7BE6"/>
    <w:rsid w:val="00E1208C"/>
    <w:rsid w:val="00E14FF9"/>
    <w:rsid w:val="00E372F9"/>
    <w:rsid w:val="00E57655"/>
    <w:rsid w:val="00E6141D"/>
    <w:rsid w:val="00E77F48"/>
    <w:rsid w:val="00E84EC6"/>
    <w:rsid w:val="00E97219"/>
    <w:rsid w:val="00EB40A5"/>
    <w:rsid w:val="00EB44B6"/>
    <w:rsid w:val="00EB6D4D"/>
    <w:rsid w:val="00EC5E1D"/>
    <w:rsid w:val="00EE13E4"/>
    <w:rsid w:val="00EE6703"/>
    <w:rsid w:val="00F20004"/>
    <w:rsid w:val="00F20088"/>
    <w:rsid w:val="00F426E6"/>
    <w:rsid w:val="00F9136B"/>
    <w:rsid w:val="00FB4462"/>
    <w:rsid w:val="00FC077F"/>
    <w:rsid w:val="00FD4452"/>
    <w:rsid w:val="00FE064A"/>
    <w:rsid w:val="00FE1FB2"/>
    <w:rsid w:val="00FF07A3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3C654-93E9-493A-A6CB-9A0D5FCC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B23"/>
    <w:pPr>
      <w:bidi/>
      <w:spacing w:after="160" w:line="259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071B0"/>
    <w:pPr>
      <w:keepNext/>
      <w:numPr>
        <w:numId w:val="4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Narkisim" w:eastAsia="Times New Roman" w:hAnsi="Narkisim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1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תחתונה תו"/>
    <w:link w:val="a4"/>
    <w:uiPriority w:val="99"/>
    <w:rsid w:val="00B21B23"/>
    <w:rPr>
      <w:rFonts w:eastAsia="Calibri"/>
    </w:rPr>
  </w:style>
  <w:style w:type="character" w:customStyle="1" w:styleId="40">
    <w:name w:val="כותרת 4 תו"/>
    <w:link w:val="4"/>
    <w:rsid w:val="009071B0"/>
    <w:rPr>
      <w:rFonts w:ascii="Narkisim" w:eastAsia="Times New Roman" w:hAnsi="Narkisim"/>
      <w:b/>
      <w:bCs/>
      <w:u w:val="single"/>
    </w:rPr>
  </w:style>
  <w:style w:type="paragraph" w:styleId="a6">
    <w:name w:val="header"/>
    <w:basedOn w:val="a"/>
    <w:link w:val="a7"/>
    <w:uiPriority w:val="99"/>
    <w:unhideWhenUsed/>
    <w:rsid w:val="009F17D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9F17DB"/>
    <w:rPr>
      <w:sz w:val="24"/>
      <w:szCs w:val="24"/>
    </w:rPr>
  </w:style>
  <w:style w:type="paragraph" w:customStyle="1" w:styleId="1">
    <w:name w:val="כותרת משנית1 תו"/>
    <w:basedOn w:val="a"/>
    <w:link w:val="10"/>
    <w:rsid w:val="00031AAF"/>
    <w:pPr>
      <w:numPr>
        <w:numId w:val="10"/>
      </w:numPr>
      <w:spacing w:after="0" w:line="360" w:lineRule="atLeast"/>
      <w:jc w:val="both"/>
    </w:pPr>
    <w:rPr>
      <w:rFonts w:eastAsia="Times New Roman" w:cs="Narkisim"/>
      <w:b/>
      <w:bCs/>
      <w:u w:val="single"/>
    </w:rPr>
  </w:style>
  <w:style w:type="character" w:customStyle="1" w:styleId="10">
    <w:name w:val="כותרת משנית1 תו תו"/>
    <w:link w:val="1"/>
    <w:locked/>
    <w:rsid w:val="00031AAF"/>
    <w:rPr>
      <w:rFonts w:eastAsia="Times New Roman" w:cs="Narkisim"/>
      <w:b/>
      <w:bCs/>
      <w:sz w:val="24"/>
      <w:szCs w:val="24"/>
      <w:u w:val="single"/>
    </w:rPr>
  </w:style>
  <w:style w:type="paragraph" w:styleId="a8">
    <w:name w:val="Title"/>
    <w:basedOn w:val="a"/>
    <w:link w:val="a9"/>
    <w:qFormat/>
    <w:rsid w:val="001F2BD3"/>
    <w:pPr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bCs/>
      <w:lang w:eastAsia="he-IL"/>
    </w:rPr>
  </w:style>
  <w:style w:type="character" w:customStyle="1" w:styleId="a9">
    <w:name w:val="כותרת טקסט תו"/>
    <w:basedOn w:val="a0"/>
    <w:link w:val="a8"/>
    <w:rsid w:val="001F2BD3"/>
    <w:rPr>
      <w:rFonts w:eastAsia="Times New Roman" w:cs="Times New Roman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857E666B8055F43B5BBF32EC647E2A2" ma:contentTypeVersion="4" ma:contentTypeDescription="צור מסמך חדש." ma:contentTypeScope="" ma:versionID="87313fbe2fb517aa158f6780846b4e9c">
  <xsd:schema xmlns:xsd="http://www.w3.org/2001/XMLSchema" xmlns:xs="http://www.w3.org/2001/XMLSchema" xmlns:p="http://schemas.microsoft.com/office/2006/metadata/properties" xmlns:ns2="c3ce42c6-4481-4880-a20b-2f5f9fff4efd" targetNamespace="http://schemas.microsoft.com/office/2006/metadata/properties" ma:root="true" ma:fieldsID="773113d6bf0faff0c72fecda3cde63ef" ns2:_="">
    <xsd:import namespace="c3ce42c6-4481-4880-a20b-2f5f9fff4efd"/>
    <xsd:element name="properties">
      <xsd:complexType>
        <xsd:sequence>
          <xsd:element name="documentManagement">
            <xsd:complexType>
              <xsd:all>
                <xsd:element ref="ns2:Ful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42c6-4481-4880-a20b-2f5f9fff4efd" elementFormDefault="qualified">
    <xsd:import namespace="http://schemas.microsoft.com/office/2006/documentManagement/types"/>
    <xsd:import namespace="http://schemas.microsoft.com/office/infopath/2007/PartnerControls"/>
    <xsd:element name="FullPath" ma:index="8" nillable="true" ma:displayName="נתיב מלא" ma:internalName="FullPat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Path xmlns="c3ce42c6-4481-4880-a20b-2f5f9fff4efd">Shared Documents/מיטב דש גמל ופנסיה/אוצר/בקשה למיזוג קופות - איילון</FullPath>
  </documentManagement>
</p:properties>
</file>

<file path=customXml/itemProps1.xml><?xml version="1.0" encoding="utf-8"?>
<ds:datastoreItem xmlns:ds="http://schemas.openxmlformats.org/officeDocument/2006/customXml" ds:itemID="{59009047-838B-4749-9F39-7E81966C6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e42c6-4481-4880-a20b-2f5f9fff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80949-1676-455C-94BF-C9EEA5FE4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AF571-677F-4A41-9D4A-E3CA9E87D8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3ce42c6-4481-4880-a20b-2f5f9fff4ef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מסמך ריכוז השינויים - מיזוג קופות איילון - אוקטובר 16</vt:lpstr>
      <vt:lpstr>מסמך ריכוז השינויים - מיזוג קופות איילון - אוקטובר 16</vt:lpstr>
    </vt:vector>
  </TitlesOfParts>
  <Company>גלעד בכר עו"ד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ריכוז השינויים - מיזוג קופות איילון - אוקטובר 16</dc:title>
  <dc:subject>רעות אלבז</dc:subject>
  <dc:creator>Reout Elbaz</dc:creator>
  <cp:keywords>מ\116\2\134</cp:keywords>
  <dc:description>מ\116\2\134</dc:description>
  <cp:lastModifiedBy>Lior Shaham</cp:lastModifiedBy>
  <cp:revision>2</cp:revision>
  <cp:lastPrinted>2016-10-06T07:38:00Z</cp:lastPrinted>
  <dcterms:created xsi:type="dcterms:W3CDTF">2024-02-15T09:33:00Z</dcterms:created>
  <dcterms:modified xsi:type="dcterms:W3CDTF">2024-02-15T09:33:00Z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0x010100F857E666B8055F43B5BBF32EC647E2A2</vt:lpwstr>
  </property>
</Properties>
</file>